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6D" w:rsidRPr="00F6436D" w:rsidRDefault="00F6436D" w:rsidP="00F6436D">
      <w:pPr>
        <w:pStyle w:val="1"/>
        <w:tabs>
          <w:tab w:val="left" w:pos="2977"/>
        </w:tabs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  <w:r w:rsidRPr="00F6436D">
        <w:rPr>
          <w:rFonts w:ascii="Times New Roman" w:hAnsi="Times New Roman"/>
          <w:sz w:val="28"/>
          <w:szCs w:val="28"/>
          <w:u w:val="single"/>
          <w:lang w:val="ru-RU"/>
        </w:rPr>
        <w:t>Департамент Смоленской области по социальному развитию</w:t>
      </w:r>
    </w:p>
    <w:p w:rsidR="00F6436D" w:rsidRPr="00F6436D" w:rsidRDefault="00F6436D" w:rsidP="00F6436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436D">
        <w:rPr>
          <w:rFonts w:ascii="Times New Roman" w:hAnsi="Times New Roman"/>
          <w:b/>
          <w:bCs/>
          <w:sz w:val="28"/>
          <w:szCs w:val="28"/>
          <w:lang w:val="ru-RU"/>
        </w:rPr>
        <w:t>Смоленское областное государственное бюджетное учреждение</w:t>
      </w:r>
    </w:p>
    <w:p w:rsidR="00F6436D" w:rsidRPr="00F6436D" w:rsidRDefault="00F6436D" w:rsidP="00F6436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436D">
        <w:rPr>
          <w:rFonts w:ascii="Times New Roman" w:hAnsi="Times New Roman"/>
          <w:b/>
          <w:bCs/>
          <w:sz w:val="28"/>
          <w:szCs w:val="28"/>
          <w:lang w:val="ru-RU"/>
        </w:rPr>
        <w:t>«Десногорский центр социальной помощи семье и детям «Солнышко»</w:t>
      </w:r>
    </w:p>
    <w:p w:rsidR="00F6436D" w:rsidRPr="00F6436D" w:rsidRDefault="00F6436D" w:rsidP="00F6436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436D">
        <w:rPr>
          <w:rFonts w:ascii="Times New Roman" w:hAnsi="Times New Roman"/>
          <w:b/>
          <w:bCs/>
          <w:sz w:val="28"/>
          <w:szCs w:val="28"/>
          <w:lang w:val="ru-RU"/>
        </w:rPr>
        <w:t>(СОГБУ ДЦ СПСиД «Солнышко»)</w:t>
      </w:r>
    </w:p>
    <w:p w:rsidR="00F6436D" w:rsidRPr="00F6436D" w:rsidRDefault="00F6436D" w:rsidP="00F6436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436D" w:rsidRPr="00F6436D" w:rsidRDefault="00F6436D" w:rsidP="00F6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16400 г"/>
        </w:smartTagPr>
        <w:r w:rsidRPr="00F6436D">
          <w:rPr>
            <w:rFonts w:ascii="Times New Roman" w:hAnsi="Times New Roman"/>
            <w:sz w:val="28"/>
            <w:szCs w:val="28"/>
            <w:lang w:val="ru-RU"/>
          </w:rPr>
          <w:t>216400 г</w:t>
        </w:r>
      </w:smartTag>
      <w:r w:rsidRPr="00F6436D">
        <w:rPr>
          <w:rFonts w:ascii="Times New Roman" w:hAnsi="Times New Roman"/>
          <w:sz w:val="28"/>
          <w:szCs w:val="28"/>
          <w:lang w:val="ru-RU"/>
        </w:rPr>
        <w:t>. Десногорск, 4 микрорайон тел.7-24-96, 7-14-03, 3-15-33</w:t>
      </w:r>
    </w:p>
    <w:p w:rsidR="00F6436D" w:rsidRPr="00F6436D" w:rsidRDefault="00F6436D" w:rsidP="00F6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0"/>
        </w:rPr>
      </w:pPr>
      <w:r w:rsidRPr="00F6436D">
        <w:rPr>
          <w:rFonts w:ascii="Times New Roman" w:hAnsi="Times New Roman"/>
          <w:sz w:val="28"/>
          <w:szCs w:val="28"/>
        </w:rPr>
        <w:t>e-mail: super.solnyshko1999</w:t>
      </w:r>
      <w:r w:rsidRPr="00F6436D">
        <w:rPr>
          <w:rFonts w:ascii="Times New Roman" w:hAnsi="Times New Roman"/>
          <w:sz w:val="28"/>
        </w:rPr>
        <w:t>@yandex.ru</w:t>
      </w:r>
    </w:p>
    <w:p w:rsidR="00F6436D" w:rsidRPr="00F6436D" w:rsidRDefault="00F6436D" w:rsidP="00F6436D">
      <w:pPr>
        <w:rPr>
          <w:rFonts w:ascii="Times New Roman" w:hAnsi="Times New Roman"/>
          <w:sz w:val="28"/>
          <w:szCs w:val="28"/>
        </w:rPr>
      </w:pPr>
    </w:p>
    <w:p w:rsidR="00F6436D" w:rsidRPr="00F6436D" w:rsidRDefault="00F6436D" w:rsidP="00F64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436D" w:rsidRPr="00F6436D" w:rsidRDefault="00F6436D" w:rsidP="00F64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436D" w:rsidRPr="00F6436D" w:rsidRDefault="00F6436D" w:rsidP="00F6436D">
      <w:pPr>
        <w:ind w:left="5664" w:firstLine="708"/>
        <w:rPr>
          <w:rFonts w:ascii="Times New Roman" w:hAnsi="Times New Roman"/>
          <w:b/>
          <w:i/>
          <w:lang w:val="ru-RU"/>
        </w:rPr>
      </w:pPr>
      <w:r w:rsidRPr="00F6436D">
        <w:rPr>
          <w:rFonts w:ascii="Times New Roman" w:hAnsi="Times New Roman"/>
          <w:b/>
          <w:i/>
          <w:lang w:val="ru-RU"/>
        </w:rPr>
        <w:t xml:space="preserve">Утверждено </w:t>
      </w:r>
    </w:p>
    <w:p w:rsidR="00F6436D" w:rsidRPr="00F6436D" w:rsidRDefault="00F6436D" w:rsidP="00F6436D">
      <w:pPr>
        <w:ind w:left="6372"/>
        <w:rPr>
          <w:rFonts w:ascii="Times New Roman" w:hAnsi="Times New Roman"/>
          <w:b/>
          <w:i/>
          <w:lang w:val="ru-RU"/>
        </w:rPr>
      </w:pPr>
      <w:r w:rsidRPr="00F6436D">
        <w:rPr>
          <w:rFonts w:ascii="Times New Roman" w:hAnsi="Times New Roman"/>
          <w:b/>
          <w:i/>
          <w:lang w:val="ru-RU"/>
        </w:rPr>
        <w:t xml:space="preserve">приказом СОГБУ ДЦ СПСиД </w:t>
      </w:r>
    </w:p>
    <w:p w:rsidR="00F6436D" w:rsidRPr="00F6436D" w:rsidRDefault="00F6436D" w:rsidP="00F6436D">
      <w:pPr>
        <w:ind w:left="5664" w:firstLine="708"/>
        <w:rPr>
          <w:rFonts w:ascii="Times New Roman" w:hAnsi="Times New Roman"/>
          <w:b/>
          <w:i/>
          <w:lang w:val="ru-RU"/>
        </w:rPr>
      </w:pPr>
      <w:r w:rsidRPr="00F6436D">
        <w:rPr>
          <w:rFonts w:ascii="Times New Roman" w:hAnsi="Times New Roman"/>
          <w:b/>
          <w:i/>
          <w:lang w:val="ru-RU"/>
        </w:rPr>
        <w:t>«Солнышко»</w:t>
      </w:r>
    </w:p>
    <w:p w:rsidR="00F6436D" w:rsidRPr="00F6436D" w:rsidRDefault="00F6436D" w:rsidP="00F6436D">
      <w:pPr>
        <w:ind w:left="5664" w:firstLine="708"/>
        <w:rPr>
          <w:rFonts w:ascii="Times New Roman" w:hAnsi="Times New Roman"/>
          <w:b/>
          <w:i/>
          <w:lang w:val="ru-RU"/>
        </w:rPr>
      </w:pPr>
      <w:r w:rsidRPr="00F6436D">
        <w:rPr>
          <w:rFonts w:ascii="Times New Roman" w:hAnsi="Times New Roman"/>
          <w:b/>
          <w:i/>
          <w:lang w:val="ru-RU"/>
        </w:rPr>
        <w:t>от «</w:t>
      </w:r>
      <w:r w:rsidR="003C1B4D">
        <w:rPr>
          <w:rFonts w:ascii="Times New Roman" w:hAnsi="Times New Roman"/>
          <w:b/>
          <w:i/>
          <w:lang w:val="ru-RU"/>
        </w:rPr>
        <w:t>16</w:t>
      </w:r>
      <w:r w:rsidRPr="00F6436D">
        <w:rPr>
          <w:rFonts w:ascii="Times New Roman" w:hAnsi="Times New Roman"/>
          <w:b/>
          <w:i/>
          <w:lang w:val="ru-RU"/>
        </w:rPr>
        <w:t>»</w:t>
      </w:r>
      <w:r w:rsidR="003C1B4D">
        <w:rPr>
          <w:rFonts w:ascii="Times New Roman" w:hAnsi="Times New Roman"/>
          <w:b/>
          <w:i/>
          <w:lang w:val="ru-RU"/>
        </w:rPr>
        <w:t>10.2017</w:t>
      </w:r>
      <w:r w:rsidRPr="00F6436D">
        <w:rPr>
          <w:rFonts w:ascii="Times New Roman" w:hAnsi="Times New Roman"/>
          <w:b/>
          <w:i/>
          <w:lang w:val="ru-RU"/>
        </w:rPr>
        <w:t xml:space="preserve"> № </w:t>
      </w:r>
      <w:r w:rsidR="003C1B4D">
        <w:rPr>
          <w:rFonts w:ascii="Times New Roman" w:hAnsi="Times New Roman"/>
          <w:b/>
          <w:i/>
          <w:lang w:val="ru-RU"/>
        </w:rPr>
        <w:t>324-п</w:t>
      </w:r>
    </w:p>
    <w:p w:rsidR="00F6436D" w:rsidRPr="00F6436D" w:rsidRDefault="00F6436D" w:rsidP="00F643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36D" w:rsidRDefault="00F6436D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36D" w:rsidRPr="000F5D07" w:rsidRDefault="00F6436D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D07" w:rsidRPr="000F5D07" w:rsidRDefault="000F5D07" w:rsidP="000F5D07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D07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0F5D07" w:rsidRPr="000F5D07" w:rsidRDefault="000F5D07" w:rsidP="000F5D07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D07">
        <w:rPr>
          <w:rFonts w:ascii="Times New Roman" w:hAnsi="Times New Roman"/>
          <w:b/>
          <w:sz w:val="28"/>
          <w:szCs w:val="28"/>
          <w:lang w:val="ru-RU"/>
        </w:rPr>
        <w:t xml:space="preserve">об участковой социальной службе </w:t>
      </w:r>
    </w:p>
    <w:p w:rsidR="000F5D07" w:rsidRPr="000F5D07" w:rsidRDefault="000F5D07" w:rsidP="000F5D07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D07">
        <w:rPr>
          <w:rFonts w:ascii="Times New Roman" w:hAnsi="Times New Roman"/>
          <w:b/>
          <w:sz w:val="28"/>
          <w:szCs w:val="28"/>
          <w:lang w:val="ru-RU"/>
        </w:rPr>
        <w:t>смоленского областного государственного бюджетного учреждения «</w:t>
      </w:r>
      <w:r>
        <w:rPr>
          <w:rFonts w:ascii="Times New Roman" w:hAnsi="Times New Roman"/>
          <w:b/>
          <w:sz w:val="28"/>
          <w:szCs w:val="28"/>
          <w:lang w:val="ru-RU"/>
        </w:rPr>
        <w:t>Десногорский центр социальной помощи семье и детям «Солнышко</w:t>
      </w:r>
      <w:r w:rsidRPr="000F5D0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F5D07" w:rsidRPr="000F5D07" w:rsidRDefault="000F5D07" w:rsidP="000F5D07">
      <w:pPr>
        <w:contextualSpacing/>
        <w:jc w:val="center"/>
        <w:rPr>
          <w:sz w:val="28"/>
          <w:szCs w:val="28"/>
          <w:lang w:val="ru-RU"/>
        </w:rPr>
      </w:pPr>
    </w:p>
    <w:p w:rsidR="000F5D07" w:rsidRPr="000F5D07" w:rsidRDefault="000F5D07" w:rsidP="000F5D07">
      <w:pPr>
        <w:pStyle w:val="aa"/>
        <w:numPr>
          <w:ilvl w:val="0"/>
          <w:numId w:val="35"/>
        </w:num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0F5D07" w:rsidRPr="00185F22" w:rsidRDefault="000F5D07" w:rsidP="000F5D07">
      <w:pPr>
        <w:jc w:val="center"/>
        <w:rPr>
          <w:b/>
          <w:bCs/>
          <w:sz w:val="16"/>
          <w:szCs w:val="16"/>
        </w:rPr>
      </w:pP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>1.1. Настоящее Положение служит организационно-правовой и методической основой формирования и организации деятельности участковой социальной службы смоленского областного государственного бюджетного учреждения «</w:t>
      </w:r>
      <w:r>
        <w:rPr>
          <w:rStyle w:val="a7"/>
          <w:rFonts w:eastAsiaTheme="majorEastAsia"/>
          <w:b w:val="0"/>
          <w:sz w:val="28"/>
          <w:szCs w:val="28"/>
        </w:rPr>
        <w:t>Десногорский центр социальной помощи семье и детям «Солнышко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» (далее – Служба, Учреждение).  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>1.2. В своей деятельности Служба руководствуется нормативно-правовыми актами федерального и регионального уровней в сфере защиты семьи и прав детей, Уставом Учреждения, Положением об Учреждении, настоящим Положением.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1.3. Служба призвана реализовывать деятельность Учреждения по выявлению на территории </w:t>
      </w:r>
      <w:r>
        <w:rPr>
          <w:rStyle w:val="a7"/>
          <w:rFonts w:eastAsiaTheme="majorEastAsia"/>
          <w:b w:val="0"/>
          <w:sz w:val="28"/>
          <w:szCs w:val="28"/>
        </w:rPr>
        <w:t xml:space="preserve">города Десногорска и 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сельских поселений </w:t>
      </w:r>
      <w:r>
        <w:rPr>
          <w:rStyle w:val="a7"/>
          <w:rFonts w:eastAsiaTheme="majorEastAsia"/>
          <w:b w:val="0"/>
          <w:sz w:val="28"/>
          <w:szCs w:val="28"/>
        </w:rPr>
        <w:t>Рославльского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 района </w:t>
      </w:r>
      <w:r>
        <w:rPr>
          <w:rStyle w:val="a7"/>
          <w:rFonts w:eastAsiaTheme="majorEastAsia"/>
          <w:b w:val="0"/>
          <w:sz w:val="28"/>
          <w:szCs w:val="28"/>
        </w:rPr>
        <w:t xml:space="preserve">Смоленской области </w:t>
      </w:r>
      <w:r w:rsidRPr="000F5D07">
        <w:rPr>
          <w:rStyle w:val="a7"/>
          <w:rFonts w:eastAsiaTheme="majorEastAsia"/>
          <w:b w:val="0"/>
          <w:sz w:val="28"/>
          <w:szCs w:val="28"/>
        </w:rPr>
        <w:t>несовершеннолетних и их семей, оказавшихся в трудной жизненной ситуации, в том числе имеющих в своем составе детей-инвалидов, и организации работы по оказанию им соответствующей социальной помощи.</w:t>
      </w:r>
    </w:p>
    <w:p w:rsid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 1.4. Деятельность Службы осуществляется во взаимодействии с администрациями сельских поселений, органами и учреждениями образования, здравоохранения, опеки и попечительства, внутренних дел, общественными и другими организациями.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</w:p>
    <w:p w:rsidR="000F5D07" w:rsidRDefault="000F5D07" w:rsidP="000F5D07">
      <w:pPr>
        <w:pStyle w:val="afc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sz w:val="16"/>
          <w:szCs w:val="16"/>
        </w:rPr>
      </w:pPr>
      <w:r w:rsidRPr="000F5D07">
        <w:rPr>
          <w:rStyle w:val="a7"/>
          <w:rFonts w:eastAsiaTheme="majorEastAsia"/>
          <w:sz w:val="28"/>
          <w:szCs w:val="28"/>
        </w:rPr>
        <w:t>2. Цель, задачи и основные направления деятельности Службы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sz w:val="16"/>
          <w:szCs w:val="16"/>
        </w:rPr>
      </w:pP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2.1. </w:t>
      </w:r>
      <w:r w:rsidRPr="000F5D07">
        <w:rPr>
          <w:rStyle w:val="a7"/>
          <w:rFonts w:eastAsiaTheme="majorEastAsia"/>
          <w:i/>
          <w:sz w:val="28"/>
          <w:szCs w:val="28"/>
        </w:rPr>
        <w:t>Целью деятельности Службы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 является снижение уровня социального сиротства и семейного неблагополучия на подведомственной территории </w:t>
      </w:r>
      <w:r w:rsidRPr="000F5D07">
        <w:rPr>
          <w:rStyle w:val="a7"/>
          <w:rFonts w:eastAsiaTheme="majorEastAsia"/>
          <w:b w:val="0"/>
          <w:sz w:val="28"/>
          <w:szCs w:val="28"/>
        </w:rPr>
        <w:lastRenderedPageBreak/>
        <w:t>посредством раннего выявления случаев семейного неблагополучия и организации работы по оказанию помощи семьям, оказавшимся в трудной жизненной ситуации.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i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2.2. </w:t>
      </w:r>
      <w:r w:rsidRPr="000F5D07">
        <w:rPr>
          <w:rStyle w:val="a7"/>
          <w:rFonts w:eastAsiaTheme="majorEastAsia"/>
          <w:i/>
          <w:sz w:val="28"/>
          <w:szCs w:val="28"/>
        </w:rPr>
        <w:t>Основные задачи Службы: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>2.2.1. В</w:t>
      </w:r>
      <w:r w:rsidRPr="000F5D07">
        <w:rPr>
          <w:rStyle w:val="a7"/>
          <w:rFonts w:eastAsiaTheme="majorEastAsia"/>
          <w:b w:val="0"/>
          <w:sz w:val="28"/>
          <w:szCs w:val="28"/>
        </w:rPr>
        <w:t>ыявление семей с детьми, нуждающихся в социальном обслуживании, проживающих на территории</w:t>
      </w:r>
      <w:r>
        <w:rPr>
          <w:rStyle w:val="a7"/>
          <w:rFonts w:eastAsiaTheme="majorEastAsia"/>
          <w:b w:val="0"/>
          <w:sz w:val="28"/>
          <w:szCs w:val="28"/>
        </w:rPr>
        <w:t xml:space="preserve"> города Десногорска и 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 сельских поселений </w:t>
      </w:r>
      <w:r>
        <w:rPr>
          <w:rStyle w:val="a7"/>
          <w:rFonts w:eastAsiaTheme="majorEastAsia"/>
          <w:b w:val="0"/>
          <w:sz w:val="28"/>
          <w:szCs w:val="28"/>
        </w:rPr>
        <w:t xml:space="preserve">Рославльского </w:t>
      </w:r>
      <w:r w:rsidRPr="000F5D07">
        <w:rPr>
          <w:rStyle w:val="a7"/>
          <w:rFonts w:eastAsiaTheme="majorEastAsia"/>
          <w:b w:val="0"/>
          <w:sz w:val="28"/>
          <w:szCs w:val="28"/>
        </w:rPr>
        <w:t>района</w:t>
      </w:r>
      <w:r>
        <w:rPr>
          <w:rStyle w:val="a7"/>
          <w:rFonts w:eastAsiaTheme="majorEastAsia"/>
          <w:b w:val="0"/>
          <w:sz w:val="28"/>
          <w:szCs w:val="28"/>
        </w:rPr>
        <w:t xml:space="preserve"> Смоленской области.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2.2.3. </w:t>
      </w:r>
      <w:r>
        <w:rPr>
          <w:rStyle w:val="a7"/>
          <w:rFonts w:eastAsiaTheme="majorEastAsia"/>
          <w:b w:val="0"/>
          <w:sz w:val="28"/>
          <w:szCs w:val="28"/>
        </w:rPr>
        <w:t>О</w:t>
      </w:r>
      <w:r w:rsidRPr="000F5D07">
        <w:rPr>
          <w:rStyle w:val="a7"/>
          <w:rFonts w:eastAsiaTheme="majorEastAsia"/>
          <w:b w:val="0"/>
          <w:sz w:val="28"/>
          <w:szCs w:val="28"/>
        </w:rPr>
        <w:t>рганизация работы по профилактике социального сиротства с семьями, нуждающимися в социальной помощи, на межведомственной основе</w:t>
      </w:r>
      <w:r>
        <w:rPr>
          <w:rStyle w:val="a7"/>
          <w:rFonts w:eastAsiaTheme="majorEastAsia"/>
          <w:b w:val="0"/>
          <w:sz w:val="28"/>
          <w:szCs w:val="28"/>
        </w:rPr>
        <w:t>.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2.2.3. </w:t>
      </w:r>
      <w:r>
        <w:rPr>
          <w:rStyle w:val="a7"/>
          <w:rFonts w:eastAsiaTheme="majorEastAsia"/>
          <w:b w:val="0"/>
          <w:sz w:val="28"/>
          <w:szCs w:val="28"/>
        </w:rPr>
        <w:t>О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рганизация информационно-просветительской деятельности на территории </w:t>
      </w:r>
      <w:r>
        <w:rPr>
          <w:rStyle w:val="a7"/>
          <w:rFonts w:eastAsiaTheme="majorEastAsia"/>
          <w:b w:val="0"/>
          <w:sz w:val="28"/>
          <w:szCs w:val="28"/>
        </w:rPr>
        <w:t xml:space="preserve">города Десногорска и 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сельских поселений </w:t>
      </w:r>
      <w:r>
        <w:rPr>
          <w:rStyle w:val="a7"/>
          <w:rFonts w:eastAsiaTheme="majorEastAsia"/>
          <w:b w:val="0"/>
          <w:sz w:val="28"/>
          <w:szCs w:val="28"/>
        </w:rPr>
        <w:t>Рославльского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 района </w:t>
      </w:r>
      <w:r>
        <w:rPr>
          <w:rStyle w:val="a7"/>
          <w:rFonts w:eastAsiaTheme="majorEastAsia"/>
          <w:b w:val="0"/>
          <w:sz w:val="28"/>
          <w:szCs w:val="28"/>
        </w:rPr>
        <w:t xml:space="preserve">Смоленской области </w:t>
      </w:r>
      <w:r w:rsidRPr="000F5D07">
        <w:rPr>
          <w:rStyle w:val="a7"/>
          <w:rFonts w:eastAsiaTheme="majorEastAsia"/>
          <w:b w:val="0"/>
          <w:sz w:val="28"/>
          <w:szCs w:val="28"/>
        </w:rPr>
        <w:t>по пропаганде защиты прав детей, ответственного родительства, по информированию о деятельности Службы.</w:t>
      </w:r>
    </w:p>
    <w:p w:rsidR="000F5D07" w:rsidRPr="000F5D07" w:rsidRDefault="000F5D07" w:rsidP="000F5D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2.3. </w:t>
      </w:r>
      <w:r w:rsidRPr="000F5D07">
        <w:rPr>
          <w:rFonts w:ascii="Times New Roman" w:hAnsi="Times New Roman"/>
          <w:b/>
          <w:bCs/>
          <w:i/>
          <w:sz w:val="28"/>
          <w:szCs w:val="28"/>
          <w:lang w:val="ru-RU"/>
        </w:rPr>
        <w:t>Основные направления деятельности Службы: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F5D07" w:rsidRPr="000F5D07" w:rsidRDefault="000F5D07" w:rsidP="000F5D07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2.3.1.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>роведение мониторинга социальной ситуации, характеризующей положение семей на подведомственной территории, составление социально</w:t>
      </w:r>
      <w:r>
        <w:rPr>
          <w:rFonts w:ascii="Times New Roman" w:hAnsi="Times New Roman"/>
          <w:bCs/>
          <w:sz w:val="28"/>
          <w:szCs w:val="28"/>
          <w:lang w:val="ru-RU"/>
        </w:rPr>
        <w:t>го паспорта сельского поселения.</w:t>
      </w:r>
    </w:p>
    <w:p w:rsidR="000F5D07" w:rsidRPr="000F5D07" w:rsidRDefault="000F5D07" w:rsidP="000F5D07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2.3.2. 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>существление социального картирования подведомственной территории в целях выявления ресурсов территории для организации межведомственного взаимодействия и работы с семьями в контексте профилактики семейного неблагополучия и социального сиротства; заключе</w:t>
      </w:r>
      <w:r>
        <w:rPr>
          <w:rFonts w:ascii="Times New Roman" w:hAnsi="Times New Roman"/>
          <w:bCs/>
          <w:sz w:val="28"/>
          <w:szCs w:val="28"/>
          <w:lang w:val="ru-RU"/>
        </w:rPr>
        <w:t>ние соглашений о сотрудничестве.</w:t>
      </w:r>
    </w:p>
    <w:p w:rsidR="000F5D07" w:rsidRPr="000F5D07" w:rsidRDefault="000F5D07" w:rsidP="000F5D07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2.3.3. 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>рганизация посещения семей с детьми, проживающих на подведомственной территории, составление акта обследования материально-бытовых условий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F5D07" w:rsidRPr="000F5D07" w:rsidRDefault="000F5D07" w:rsidP="000F5D07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2.3.4. 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>ыявление на территории обслуживания детей и их семей, нуждающихся в различных видах и формах социальной поддержки; постановка семей на учет Службы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F5D07" w:rsidRPr="000F5D07" w:rsidRDefault="000F5D07" w:rsidP="000F5D07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2.3.5.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>редоставление социальных услуг детям и семьям, нуждающимся в социальном обслуживании, в том числе на террит</w:t>
      </w:r>
      <w:r>
        <w:rPr>
          <w:rFonts w:ascii="Times New Roman" w:hAnsi="Times New Roman"/>
          <w:bCs/>
          <w:sz w:val="28"/>
          <w:szCs w:val="28"/>
          <w:lang w:val="ru-RU"/>
        </w:rPr>
        <w:t>ории проживания.</w:t>
      </w:r>
    </w:p>
    <w:p w:rsidR="000F5D07" w:rsidRPr="000F5D07" w:rsidRDefault="000F5D07" w:rsidP="000F5D07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2.3.6.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>роведение мониторинга изменения ситуаций в семьях, стоящих на учете Службы, снятие семей с учета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F5D07" w:rsidRPr="000F5D07" w:rsidRDefault="000F5D07" w:rsidP="000F5D07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2.3.7.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роведение информационно-просветительской работы среди населения </w:t>
      </w:r>
      <w:r>
        <w:rPr>
          <w:rFonts w:ascii="Times New Roman" w:hAnsi="Times New Roman"/>
          <w:bCs/>
          <w:sz w:val="28"/>
          <w:szCs w:val="28"/>
          <w:lang w:val="ru-RU"/>
        </w:rPr>
        <w:t>города Десногорска и Рославльского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Смоленской области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 по пропаганде защиты прав детей, ответственного родительства, а также информирование о деятельности Службы через: организацию мобильных бригад, информационных встреч с населением в отдаленных населенных пунктах, СМИ, сайты учреждения и др.</w:t>
      </w:r>
    </w:p>
    <w:p w:rsidR="000F5D07" w:rsidRDefault="000F5D07" w:rsidP="000F5D07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2.3.8. О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>рганизация взаимодействия со структурами и учреждениями, заинтересованными в улучшении качества услуг, предоставляемых семьям, оказавшихся в трудной жизненной ситуации.</w:t>
      </w:r>
    </w:p>
    <w:p w:rsidR="000F5D07" w:rsidRDefault="000F5D07" w:rsidP="000F5D07">
      <w:pPr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</w:p>
    <w:p w:rsidR="000F5D07" w:rsidRDefault="000F5D07" w:rsidP="000F5D07">
      <w:pPr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</w:p>
    <w:p w:rsidR="000F5D07" w:rsidRDefault="000F5D07" w:rsidP="000F5D07">
      <w:pPr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</w:p>
    <w:p w:rsidR="000F5D07" w:rsidRDefault="000F5D07" w:rsidP="000F5D07">
      <w:pPr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</w:p>
    <w:p w:rsidR="000F5D07" w:rsidRPr="000F5D07" w:rsidRDefault="000F5D07" w:rsidP="000F5D07">
      <w:pPr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</w:p>
    <w:p w:rsidR="000F5D07" w:rsidRDefault="000F5D07" w:rsidP="000F5D07">
      <w:pPr>
        <w:pStyle w:val="afc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sz w:val="16"/>
          <w:szCs w:val="16"/>
        </w:rPr>
      </w:pPr>
      <w:r w:rsidRPr="00E34643">
        <w:rPr>
          <w:rStyle w:val="a7"/>
          <w:rFonts w:eastAsiaTheme="majorEastAsia"/>
          <w:sz w:val="28"/>
          <w:szCs w:val="28"/>
        </w:rPr>
        <w:lastRenderedPageBreak/>
        <w:t>3. Организация и обеспечение деятельности Службы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sz w:val="16"/>
          <w:szCs w:val="16"/>
        </w:rPr>
      </w:pP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3.1. Служба создается в Учреждении на базе отделения </w:t>
      </w:r>
      <w:r>
        <w:rPr>
          <w:rStyle w:val="a7"/>
          <w:rFonts w:eastAsiaTheme="majorEastAsia"/>
          <w:b w:val="0"/>
          <w:sz w:val="28"/>
          <w:szCs w:val="28"/>
        </w:rPr>
        <w:t>профилактики безнадзорности несовершеннолетних и социального сиротства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 с привлечением при необходимости специалистов других отделений, работающих в Учреждении. 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3.2. Руководство деятельностью Службы осуществляет заместитель директора Учреждения по </w:t>
      </w:r>
      <w:r>
        <w:rPr>
          <w:rStyle w:val="a7"/>
          <w:rFonts w:eastAsiaTheme="majorEastAsia"/>
          <w:b w:val="0"/>
          <w:sz w:val="28"/>
          <w:szCs w:val="28"/>
        </w:rPr>
        <w:t>воспитательно-реабилитационной работе</w:t>
      </w:r>
      <w:r w:rsidRPr="000F5D07">
        <w:rPr>
          <w:rStyle w:val="a7"/>
          <w:rFonts w:eastAsiaTheme="majorEastAsia"/>
          <w:b w:val="0"/>
          <w:sz w:val="28"/>
          <w:szCs w:val="28"/>
        </w:rPr>
        <w:t>.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>3.3. Служба создается, реорганизуется и ликвидируется приказом директора Учреждения.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3.4. В состав Службы входят </w:t>
      </w:r>
      <w:r w:rsidR="006833DF" w:rsidRPr="000F5D07">
        <w:rPr>
          <w:rStyle w:val="a7"/>
          <w:rFonts w:eastAsiaTheme="majorEastAsia"/>
          <w:b w:val="0"/>
          <w:sz w:val="28"/>
          <w:szCs w:val="28"/>
        </w:rPr>
        <w:t xml:space="preserve">социальный педагог </w:t>
      </w:r>
      <w:r w:rsidRPr="000F5D07">
        <w:rPr>
          <w:rStyle w:val="a7"/>
          <w:rFonts w:eastAsiaTheme="majorEastAsia"/>
          <w:b w:val="0"/>
          <w:sz w:val="28"/>
          <w:szCs w:val="28"/>
        </w:rPr>
        <w:t>(социальный участковый</w:t>
      </w:r>
      <w:r w:rsidR="006833DF">
        <w:rPr>
          <w:rStyle w:val="a7"/>
          <w:rFonts w:eastAsiaTheme="majorEastAsia"/>
          <w:b w:val="0"/>
          <w:sz w:val="28"/>
          <w:szCs w:val="28"/>
        </w:rPr>
        <w:t xml:space="preserve">  - куратор Службы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), </w:t>
      </w:r>
      <w:r w:rsidR="006833DF" w:rsidRPr="000F5D07">
        <w:rPr>
          <w:rStyle w:val="a7"/>
          <w:rFonts w:eastAsiaTheme="majorEastAsia"/>
          <w:b w:val="0"/>
          <w:sz w:val="28"/>
          <w:szCs w:val="28"/>
        </w:rPr>
        <w:t>специалист по социальной работе</w:t>
      </w:r>
      <w:r w:rsidRPr="000F5D07">
        <w:rPr>
          <w:rStyle w:val="a7"/>
          <w:rFonts w:eastAsiaTheme="majorEastAsia"/>
          <w:b w:val="0"/>
          <w:sz w:val="28"/>
          <w:szCs w:val="28"/>
        </w:rPr>
        <w:t>, педагог-психолог, юрисконсульт. Персональный состав Службы утверждается приказом директора Учреждения.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3.5. Выявление детей и семей, нуждающихся в социальном обслуживании, осуществляется в рамках ежемесячных выездов представителей Службы на территорию </w:t>
      </w:r>
      <w:r w:rsidR="006833DF">
        <w:rPr>
          <w:rStyle w:val="a7"/>
          <w:rFonts w:eastAsiaTheme="majorEastAsia"/>
          <w:b w:val="0"/>
          <w:sz w:val="28"/>
          <w:szCs w:val="28"/>
        </w:rPr>
        <w:t xml:space="preserve">города Десногорска и 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сельских поселений </w:t>
      </w:r>
      <w:r w:rsidR="006833DF">
        <w:rPr>
          <w:rStyle w:val="a7"/>
          <w:rFonts w:eastAsiaTheme="majorEastAsia"/>
          <w:b w:val="0"/>
          <w:sz w:val="28"/>
          <w:szCs w:val="28"/>
        </w:rPr>
        <w:t>Рославльского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 района </w:t>
      </w:r>
      <w:r w:rsidR="006833DF">
        <w:rPr>
          <w:rStyle w:val="a7"/>
          <w:rFonts w:eastAsiaTheme="majorEastAsia"/>
          <w:b w:val="0"/>
          <w:sz w:val="28"/>
          <w:szCs w:val="28"/>
        </w:rPr>
        <w:t xml:space="preserve">Смоленской области </w:t>
      </w:r>
      <w:r w:rsidRPr="000F5D07">
        <w:rPr>
          <w:rStyle w:val="a7"/>
          <w:rFonts w:eastAsiaTheme="majorEastAsia"/>
          <w:b w:val="0"/>
          <w:sz w:val="28"/>
          <w:szCs w:val="28"/>
        </w:rPr>
        <w:t>в соответствии с планом-графиком выездов, который утверждается директором Учреждения. Результаты посещения семей фиксируются в журнале учета посещений граждан, нуждающихся в социальном обслуживании.</w:t>
      </w:r>
    </w:p>
    <w:p w:rsidR="000F5D07" w:rsidRPr="000F5D07" w:rsidRDefault="000F5D07" w:rsidP="000F5D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5D07">
        <w:rPr>
          <w:rFonts w:ascii="Times New Roman" w:hAnsi="Times New Roman"/>
          <w:bCs/>
          <w:sz w:val="28"/>
          <w:szCs w:val="28"/>
          <w:lang w:val="ru-RU"/>
        </w:rPr>
        <w:t>3.6. По результатам выездов социальным участковым определяются семьи, в которых несовершеннолетние нуждаются в социальном обслуживании, и семьи, которые необходимо поставить на учет Службы.</w:t>
      </w:r>
    </w:p>
    <w:p w:rsidR="000F5D07" w:rsidRPr="000F5D07" w:rsidRDefault="000F5D07" w:rsidP="000F5D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5D07">
        <w:rPr>
          <w:rFonts w:ascii="Times New Roman" w:hAnsi="Times New Roman"/>
          <w:bCs/>
          <w:sz w:val="28"/>
          <w:szCs w:val="28"/>
          <w:lang w:val="ru-RU"/>
        </w:rPr>
        <w:t>3.7.</w:t>
      </w:r>
      <w:r w:rsidRPr="000F5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5D07">
        <w:rPr>
          <w:rFonts w:ascii="Times New Roman" w:hAnsi="Times New Roman"/>
          <w:bCs/>
          <w:sz w:val="28"/>
          <w:szCs w:val="28"/>
          <w:lang w:val="ru-RU"/>
        </w:rPr>
        <w:t>В случае постановки семьи на учет, с данной семьей могут проводиться следующие мероприятия (в зависимости от сложности ситуации):</w:t>
      </w:r>
    </w:p>
    <w:p w:rsidR="000F5D07" w:rsidRPr="000F5D07" w:rsidRDefault="000F5D07" w:rsidP="000F5D07">
      <w:pPr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F5D07">
        <w:rPr>
          <w:rFonts w:ascii="Times New Roman" w:hAnsi="Times New Roman"/>
          <w:sz w:val="28"/>
          <w:szCs w:val="28"/>
          <w:lang w:val="ru-RU"/>
        </w:rPr>
        <w:t xml:space="preserve"> «вмешательство» специалистов Службы, при необходимости представителей органов и учреждений системы профилактики безнадзорности и правонарушений несовершеннолетних в семейную ситуацию, совместная работа с семьей по выявлению ресурсов и систем связей, способных участвовать в поддержке семьи;</w:t>
      </w:r>
    </w:p>
    <w:p w:rsidR="000F5D07" w:rsidRPr="000F5D07" w:rsidRDefault="000F5D07" w:rsidP="000F5D07">
      <w:pPr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F5D07">
        <w:rPr>
          <w:rFonts w:ascii="Times New Roman" w:hAnsi="Times New Roman"/>
          <w:sz w:val="28"/>
          <w:szCs w:val="28"/>
          <w:lang w:val="ru-RU"/>
        </w:rPr>
        <w:t>непосредственное выполнение действий, направленных на достижение запланированных преобразований с учетом различных обстоятельств;</w:t>
      </w:r>
    </w:p>
    <w:p w:rsidR="000F5D07" w:rsidRPr="000F5D07" w:rsidRDefault="000F5D07" w:rsidP="000F5D07">
      <w:pPr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F5D07">
        <w:rPr>
          <w:rFonts w:ascii="Times New Roman" w:hAnsi="Times New Roman"/>
          <w:sz w:val="28"/>
          <w:szCs w:val="28"/>
          <w:lang w:val="ru-RU"/>
        </w:rPr>
        <w:t>взаимодействие при оказании непосредственной социальной помощи с органами и учреждениями системы профилактики безнадзорности правонарушений несовершеннолетних, контактная работа с другими государственными (негосударственными) учреждениями;</w:t>
      </w:r>
    </w:p>
    <w:p w:rsidR="000F5D07" w:rsidRPr="000F5D07" w:rsidRDefault="000F5D07" w:rsidP="000F5D07">
      <w:pPr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F5D07">
        <w:rPr>
          <w:rFonts w:ascii="Times New Roman" w:hAnsi="Times New Roman"/>
          <w:sz w:val="28"/>
          <w:szCs w:val="28"/>
          <w:lang w:val="ru-RU"/>
        </w:rPr>
        <w:t>отслеживание динамики проблемы через периодические выходы в семью;</w:t>
      </w:r>
    </w:p>
    <w:p w:rsidR="000F5D07" w:rsidRPr="000F5D07" w:rsidRDefault="000F5D07" w:rsidP="000F5D07">
      <w:pPr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F5D07">
        <w:rPr>
          <w:rFonts w:ascii="Times New Roman" w:hAnsi="Times New Roman"/>
          <w:sz w:val="28"/>
          <w:szCs w:val="28"/>
          <w:lang w:val="ru-RU"/>
        </w:rPr>
        <w:t>организация при необходимости совместной реабилитационной  деятельности с семьей на базе Учреждения;</w:t>
      </w:r>
    </w:p>
    <w:p w:rsidR="000F5D07" w:rsidRPr="000F5D07" w:rsidRDefault="000F5D07" w:rsidP="000F5D07">
      <w:pPr>
        <w:numPr>
          <w:ilvl w:val="0"/>
          <w:numId w:val="3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F5D07">
        <w:rPr>
          <w:rFonts w:ascii="Times New Roman" w:hAnsi="Times New Roman"/>
          <w:sz w:val="28"/>
          <w:szCs w:val="28"/>
          <w:lang w:val="ru-RU"/>
        </w:rPr>
        <w:t>анализ проведенной работы с семьей;</w:t>
      </w:r>
    </w:p>
    <w:p w:rsidR="000F5D07" w:rsidRPr="000F5D07" w:rsidRDefault="000F5D07" w:rsidP="000F5D07">
      <w:pPr>
        <w:numPr>
          <w:ilvl w:val="0"/>
          <w:numId w:val="3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F5D07">
        <w:rPr>
          <w:rFonts w:ascii="Times New Roman" w:hAnsi="Times New Roman"/>
          <w:sz w:val="28"/>
          <w:szCs w:val="28"/>
          <w:lang w:val="ru-RU"/>
        </w:rPr>
        <w:t>снятие семьи с учета Службы.</w:t>
      </w:r>
    </w:p>
    <w:p w:rsidR="000F5D07" w:rsidRPr="000F5D07" w:rsidRDefault="000F5D07" w:rsidP="000F5D0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F5D07">
        <w:rPr>
          <w:rFonts w:ascii="Times New Roman" w:hAnsi="Times New Roman"/>
          <w:bCs/>
          <w:sz w:val="28"/>
          <w:szCs w:val="28"/>
          <w:lang w:val="ru-RU"/>
        </w:rPr>
        <w:t xml:space="preserve">3.11. Социальные услуги семье оказываются с понедельника по пятницу, в соответствии с графиком посещения и режимом работы специалистов Службы. </w:t>
      </w:r>
      <w:r w:rsidRPr="000F5D07">
        <w:rPr>
          <w:rFonts w:ascii="Times New Roman" w:hAnsi="Times New Roman"/>
          <w:bCs/>
          <w:sz w:val="28"/>
          <w:szCs w:val="28"/>
        </w:rPr>
        <w:t>Выходные – суббота, воскресенье, праздничные дни.</w:t>
      </w:r>
    </w:p>
    <w:p w:rsidR="000F5D07" w:rsidRP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>3.12. Документация в деятельности Службы:</w:t>
      </w:r>
    </w:p>
    <w:p w:rsidR="000F5D07" w:rsidRPr="00C66373" w:rsidRDefault="000F5D07" w:rsidP="000F5D07">
      <w:pPr>
        <w:pStyle w:val="afc"/>
        <w:numPr>
          <w:ilvl w:val="0"/>
          <w:numId w:val="34"/>
        </w:numPr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 w:rsidRPr="00C66373">
        <w:rPr>
          <w:rStyle w:val="a7"/>
          <w:rFonts w:eastAsiaTheme="majorEastAsia"/>
          <w:b w:val="0"/>
          <w:sz w:val="28"/>
          <w:szCs w:val="28"/>
        </w:rPr>
        <w:t>социальный паспорт сельского поселения (Приложение 1);</w:t>
      </w:r>
    </w:p>
    <w:p w:rsidR="000F5D07" w:rsidRPr="000F5D07" w:rsidRDefault="000F5D07" w:rsidP="000F5D07">
      <w:pPr>
        <w:pStyle w:val="afc"/>
        <w:numPr>
          <w:ilvl w:val="0"/>
          <w:numId w:val="34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lastRenderedPageBreak/>
        <w:t>журнал учета посещений граждан, нуждающихся в социальном обслуживании;</w:t>
      </w:r>
    </w:p>
    <w:p w:rsidR="000F5D07" w:rsidRPr="000F5D07" w:rsidRDefault="000F5D07" w:rsidP="000F5D07">
      <w:pPr>
        <w:pStyle w:val="afc"/>
        <w:numPr>
          <w:ilvl w:val="0"/>
          <w:numId w:val="34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журнал регистрации семей, состоящих на учете участковой социальной службы СОГБУ </w:t>
      </w:r>
      <w:r w:rsidR="00D460D1">
        <w:rPr>
          <w:rStyle w:val="a7"/>
          <w:rFonts w:eastAsiaTheme="majorEastAsia"/>
          <w:b w:val="0"/>
          <w:sz w:val="28"/>
          <w:szCs w:val="28"/>
        </w:rPr>
        <w:t>ДЦ СПСиД «Солнышко</w:t>
      </w:r>
      <w:r w:rsidRPr="000F5D07">
        <w:rPr>
          <w:rStyle w:val="a7"/>
          <w:rFonts w:eastAsiaTheme="majorEastAsia"/>
          <w:b w:val="0"/>
          <w:sz w:val="28"/>
          <w:szCs w:val="28"/>
        </w:rPr>
        <w:t>» (Приложение №</w:t>
      </w:r>
      <w:r w:rsidR="006E17BC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Pr="000F5D07">
        <w:rPr>
          <w:rStyle w:val="a7"/>
          <w:rFonts w:eastAsiaTheme="majorEastAsia"/>
          <w:b w:val="0"/>
          <w:sz w:val="28"/>
          <w:szCs w:val="28"/>
        </w:rPr>
        <w:t>2);</w:t>
      </w:r>
    </w:p>
    <w:p w:rsidR="000F5D07" w:rsidRPr="000F5D07" w:rsidRDefault="000F5D07" w:rsidP="000F5D07">
      <w:pPr>
        <w:pStyle w:val="af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акт обследования условий жизни семьи, акт посещения семьи (промежуточный, контрольный) – форма утверждена приказом СОГБУ </w:t>
      </w:r>
      <w:r w:rsidR="00D460D1">
        <w:rPr>
          <w:rStyle w:val="a7"/>
          <w:rFonts w:eastAsiaTheme="majorEastAsia"/>
          <w:b w:val="0"/>
          <w:sz w:val="28"/>
          <w:szCs w:val="28"/>
        </w:rPr>
        <w:t>ДЦ СПСиД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 «</w:t>
      </w:r>
      <w:r w:rsidR="00D460D1">
        <w:rPr>
          <w:rStyle w:val="a7"/>
          <w:rFonts w:eastAsiaTheme="majorEastAsia"/>
          <w:b w:val="0"/>
          <w:sz w:val="28"/>
          <w:szCs w:val="28"/>
        </w:rPr>
        <w:t>Солнышко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» </w:t>
      </w:r>
      <w:r w:rsidRPr="000F5D07">
        <w:rPr>
          <w:sz w:val="28"/>
          <w:szCs w:val="28"/>
        </w:rPr>
        <w:t xml:space="preserve">от </w:t>
      </w:r>
      <w:r w:rsidR="00D460D1">
        <w:rPr>
          <w:sz w:val="28"/>
          <w:szCs w:val="28"/>
        </w:rPr>
        <w:t>______</w:t>
      </w:r>
      <w:r w:rsidRPr="000F5D07">
        <w:rPr>
          <w:sz w:val="28"/>
          <w:szCs w:val="28"/>
        </w:rPr>
        <w:t xml:space="preserve"> № </w:t>
      </w:r>
      <w:r w:rsidR="00D460D1">
        <w:rPr>
          <w:sz w:val="28"/>
          <w:szCs w:val="28"/>
        </w:rPr>
        <w:t>___</w:t>
      </w:r>
      <w:r w:rsidRPr="000F5D07">
        <w:rPr>
          <w:rStyle w:val="a7"/>
          <w:rFonts w:eastAsiaTheme="majorEastAsia"/>
          <w:b w:val="0"/>
          <w:sz w:val="28"/>
          <w:szCs w:val="28"/>
        </w:rPr>
        <w:t>;</w:t>
      </w:r>
    </w:p>
    <w:p w:rsidR="000F5D07" w:rsidRPr="000F5D07" w:rsidRDefault="000F5D07" w:rsidP="000F5D07">
      <w:pPr>
        <w:pStyle w:val="af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социальный паспорт семьи, состоящей на учете участковой социальной службы СОГБУ </w:t>
      </w:r>
      <w:r w:rsidR="00D460D1">
        <w:rPr>
          <w:rStyle w:val="a7"/>
          <w:rFonts w:eastAsiaTheme="majorEastAsia"/>
          <w:b w:val="0"/>
          <w:sz w:val="28"/>
          <w:szCs w:val="28"/>
        </w:rPr>
        <w:t>ДЦ СПСиД</w:t>
      </w:r>
      <w:r w:rsidRPr="000F5D07">
        <w:rPr>
          <w:rStyle w:val="a7"/>
          <w:rFonts w:eastAsiaTheme="majorEastAsia"/>
          <w:b w:val="0"/>
          <w:sz w:val="28"/>
          <w:szCs w:val="28"/>
        </w:rPr>
        <w:t xml:space="preserve"> «</w:t>
      </w:r>
      <w:r w:rsidR="00D460D1">
        <w:rPr>
          <w:rStyle w:val="a7"/>
          <w:rFonts w:eastAsiaTheme="majorEastAsia"/>
          <w:b w:val="0"/>
          <w:sz w:val="28"/>
          <w:szCs w:val="28"/>
        </w:rPr>
        <w:t>Солнышко</w:t>
      </w:r>
      <w:r w:rsidR="006E17BC">
        <w:rPr>
          <w:rStyle w:val="a7"/>
          <w:rFonts w:eastAsiaTheme="majorEastAsia"/>
          <w:b w:val="0"/>
          <w:sz w:val="28"/>
          <w:szCs w:val="28"/>
        </w:rPr>
        <w:t>» (Приложение № 3</w:t>
      </w:r>
      <w:r w:rsidRPr="000F5D07">
        <w:rPr>
          <w:rStyle w:val="a7"/>
          <w:rFonts w:eastAsiaTheme="majorEastAsia"/>
          <w:b w:val="0"/>
          <w:sz w:val="28"/>
          <w:szCs w:val="28"/>
        </w:rPr>
        <w:t>);</w:t>
      </w:r>
    </w:p>
    <w:p w:rsidR="000F5D07" w:rsidRDefault="000F5D07" w:rsidP="000F5D07">
      <w:pPr>
        <w:pStyle w:val="afc"/>
        <w:numPr>
          <w:ilvl w:val="0"/>
          <w:numId w:val="34"/>
        </w:numPr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 w:rsidRPr="000F5D07">
        <w:rPr>
          <w:rStyle w:val="a7"/>
          <w:rFonts w:eastAsiaTheme="majorEastAsia"/>
          <w:b w:val="0"/>
          <w:sz w:val="28"/>
          <w:szCs w:val="28"/>
        </w:rPr>
        <w:t xml:space="preserve">журнал учета услуг участковой социальной службы СОГБУ </w:t>
      </w:r>
      <w:r w:rsidR="00D460D1">
        <w:rPr>
          <w:rStyle w:val="a7"/>
          <w:rFonts w:eastAsiaTheme="majorEastAsia"/>
          <w:b w:val="0"/>
          <w:sz w:val="28"/>
          <w:szCs w:val="28"/>
        </w:rPr>
        <w:t xml:space="preserve">ДЦ СПСиД </w:t>
      </w:r>
      <w:r w:rsidRPr="000F5D07">
        <w:rPr>
          <w:rStyle w:val="a7"/>
          <w:rFonts w:eastAsiaTheme="majorEastAsia"/>
          <w:b w:val="0"/>
          <w:sz w:val="28"/>
          <w:szCs w:val="28"/>
        </w:rPr>
        <w:t>«</w:t>
      </w:r>
      <w:r w:rsidR="00D460D1">
        <w:rPr>
          <w:rStyle w:val="a7"/>
          <w:rFonts w:eastAsiaTheme="majorEastAsia"/>
          <w:b w:val="0"/>
          <w:sz w:val="28"/>
          <w:szCs w:val="28"/>
        </w:rPr>
        <w:t>Солнышко</w:t>
      </w:r>
      <w:r w:rsidRPr="000F5D07">
        <w:rPr>
          <w:rStyle w:val="a7"/>
          <w:rFonts w:eastAsiaTheme="majorEastAsia"/>
          <w:b w:val="0"/>
          <w:sz w:val="28"/>
          <w:szCs w:val="28"/>
        </w:rPr>
        <w:t>» (Приложение №</w:t>
      </w:r>
      <w:r w:rsidR="006E17BC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Pr="000F5D07">
        <w:rPr>
          <w:rStyle w:val="a7"/>
          <w:rFonts w:eastAsiaTheme="majorEastAsia"/>
          <w:b w:val="0"/>
          <w:sz w:val="28"/>
          <w:szCs w:val="28"/>
        </w:rPr>
        <w:t>4).</w:t>
      </w:r>
    </w:p>
    <w:p w:rsidR="00D460D1" w:rsidRPr="000F5D07" w:rsidRDefault="00D460D1" w:rsidP="000F5D07">
      <w:pPr>
        <w:pStyle w:val="afc"/>
        <w:numPr>
          <w:ilvl w:val="0"/>
          <w:numId w:val="34"/>
        </w:numPr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bookmarkStart w:id="0" w:name="_GoBack"/>
      <w:bookmarkEnd w:id="0"/>
    </w:p>
    <w:p w:rsidR="000F5D07" w:rsidRDefault="000F5D07" w:rsidP="000F5D07">
      <w:pPr>
        <w:pStyle w:val="afc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sz w:val="16"/>
          <w:szCs w:val="16"/>
        </w:rPr>
      </w:pPr>
      <w:r w:rsidRPr="00E34643">
        <w:rPr>
          <w:rStyle w:val="a7"/>
          <w:rFonts w:eastAsiaTheme="majorEastAsia"/>
          <w:sz w:val="28"/>
          <w:szCs w:val="28"/>
        </w:rPr>
        <w:t>4. Права, обязанности и ответственность сотрудников Службы</w:t>
      </w:r>
    </w:p>
    <w:p w:rsidR="00D460D1" w:rsidRPr="00D460D1" w:rsidRDefault="00D460D1" w:rsidP="000F5D07">
      <w:pPr>
        <w:pStyle w:val="afc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sz w:val="16"/>
          <w:szCs w:val="16"/>
        </w:rPr>
      </w:pPr>
    </w:p>
    <w:p w:rsidR="000F5D07" w:rsidRPr="00762CE5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762CE5">
        <w:rPr>
          <w:rStyle w:val="a7"/>
          <w:rFonts w:eastAsiaTheme="majorEastAsia"/>
          <w:b w:val="0"/>
          <w:sz w:val="28"/>
          <w:szCs w:val="28"/>
        </w:rPr>
        <w:t>4.1. При оказании социальной помощи сотрудники Службы руководствуются интересами семьи, профессиональным долгом.</w:t>
      </w:r>
    </w:p>
    <w:p w:rsidR="000F5D07" w:rsidRPr="00762CE5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762CE5">
        <w:rPr>
          <w:rStyle w:val="a7"/>
          <w:rFonts w:eastAsiaTheme="majorEastAsia"/>
          <w:b w:val="0"/>
          <w:sz w:val="28"/>
          <w:szCs w:val="28"/>
        </w:rPr>
        <w:t>4.2. Права и обязанности сотрудников Службы устанавливаются настоящим Положением и должностными инструкциями.</w:t>
      </w:r>
    </w:p>
    <w:p w:rsidR="000F5D07" w:rsidRPr="00762CE5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762CE5">
        <w:rPr>
          <w:rStyle w:val="a7"/>
          <w:rFonts w:eastAsiaTheme="majorEastAsia"/>
          <w:b w:val="0"/>
          <w:sz w:val="28"/>
          <w:szCs w:val="28"/>
        </w:rPr>
        <w:t>4.3. В своей деятельности сотрудники Службы обязаны:</w:t>
      </w:r>
    </w:p>
    <w:p w:rsidR="000F5D07" w:rsidRPr="00762CE5" w:rsidRDefault="00762CE5" w:rsidP="00762CE5">
      <w:pPr>
        <w:pStyle w:val="af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ab/>
      </w:r>
      <w:r>
        <w:rPr>
          <w:rStyle w:val="a7"/>
          <w:rFonts w:eastAsiaTheme="majorEastAsia"/>
          <w:b w:val="0"/>
          <w:sz w:val="28"/>
          <w:szCs w:val="28"/>
        </w:rPr>
        <w:tab/>
        <w:t xml:space="preserve">- </w:t>
      </w:r>
      <w:r w:rsidR="000F5D07" w:rsidRPr="00762CE5">
        <w:rPr>
          <w:rStyle w:val="a7"/>
          <w:rFonts w:eastAsiaTheme="majorEastAsia"/>
          <w:b w:val="0"/>
          <w:sz w:val="28"/>
          <w:szCs w:val="28"/>
        </w:rPr>
        <w:t>рассматривать вопросы и принимать решения строго в границах своей профессиональной компетенции;</w:t>
      </w:r>
    </w:p>
    <w:p w:rsidR="000F5D07" w:rsidRPr="00762CE5" w:rsidRDefault="00762CE5" w:rsidP="00762CE5">
      <w:pPr>
        <w:pStyle w:val="af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ab/>
      </w:r>
      <w:r>
        <w:rPr>
          <w:rStyle w:val="a7"/>
          <w:rFonts w:eastAsiaTheme="majorEastAsia"/>
          <w:b w:val="0"/>
          <w:sz w:val="28"/>
          <w:szCs w:val="28"/>
        </w:rPr>
        <w:tab/>
        <w:t xml:space="preserve">- </w:t>
      </w:r>
      <w:r w:rsidR="000F5D07" w:rsidRPr="00762CE5">
        <w:rPr>
          <w:rStyle w:val="a7"/>
          <w:rFonts w:eastAsiaTheme="majorEastAsia"/>
          <w:b w:val="0"/>
          <w:sz w:val="28"/>
          <w:szCs w:val="28"/>
        </w:rPr>
        <w:t>знать и уметь применять современные обоснованные технологии социальной работы в рамках основных направлений деятельности Службы;</w:t>
      </w:r>
    </w:p>
    <w:p w:rsidR="000F5D07" w:rsidRPr="00762CE5" w:rsidRDefault="00762CE5" w:rsidP="000F5D07">
      <w:pPr>
        <w:pStyle w:val="af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ab/>
      </w:r>
      <w:r>
        <w:rPr>
          <w:rStyle w:val="a7"/>
          <w:rFonts w:eastAsiaTheme="majorEastAsia"/>
          <w:b w:val="0"/>
          <w:sz w:val="28"/>
          <w:szCs w:val="28"/>
        </w:rPr>
        <w:tab/>
        <w:t xml:space="preserve">- </w:t>
      </w:r>
      <w:r w:rsidR="000F5D07" w:rsidRPr="00762CE5">
        <w:rPr>
          <w:rStyle w:val="a7"/>
          <w:rFonts w:eastAsiaTheme="majorEastAsia"/>
          <w:b w:val="0"/>
          <w:sz w:val="28"/>
          <w:szCs w:val="28"/>
        </w:rPr>
        <w:t>в решении вопроса оказания социальных услуг исходить из интересов</w:t>
      </w:r>
      <w:r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0F5D07" w:rsidRPr="00762CE5">
        <w:rPr>
          <w:rStyle w:val="a7"/>
          <w:rFonts w:eastAsiaTheme="majorEastAsia"/>
          <w:b w:val="0"/>
          <w:sz w:val="28"/>
          <w:szCs w:val="28"/>
        </w:rPr>
        <w:t>семьи и ребенка;</w:t>
      </w:r>
    </w:p>
    <w:p w:rsidR="00762CE5" w:rsidRDefault="00762CE5" w:rsidP="00762CE5">
      <w:pPr>
        <w:pStyle w:val="afc"/>
        <w:shd w:val="clear" w:color="auto" w:fill="FFFFFF"/>
        <w:tabs>
          <w:tab w:val="left" w:pos="284"/>
        </w:tabs>
        <w:spacing w:before="0" w:beforeAutospacing="0" w:after="0" w:afterAutospacing="0"/>
        <w:ind w:left="360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ab/>
        <w:t xml:space="preserve">- </w:t>
      </w:r>
      <w:r w:rsidR="000F5D07" w:rsidRPr="00762CE5">
        <w:rPr>
          <w:rStyle w:val="a7"/>
          <w:rFonts w:eastAsiaTheme="majorEastAsia"/>
          <w:b w:val="0"/>
          <w:sz w:val="28"/>
          <w:szCs w:val="28"/>
        </w:rPr>
        <w:t>оказывать помощь специалистам других ведомств, родителям, законным</w:t>
      </w:r>
    </w:p>
    <w:p w:rsidR="000F5D07" w:rsidRPr="00762CE5" w:rsidRDefault="000F5D07" w:rsidP="00762CE5">
      <w:pPr>
        <w:pStyle w:val="af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 w:rsidRPr="00762CE5">
        <w:rPr>
          <w:rStyle w:val="a7"/>
          <w:rFonts w:eastAsiaTheme="majorEastAsia"/>
          <w:b w:val="0"/>
          <w:sz w:val="28"/>
          <w:szCs w:val="28"/>
        </w:rPr>
        <w:t>представителям несовершеннолетних в решении основных проблем, связанных с работой по выявлению случаев семейного неблагополучия, а также с семьями целевой группы;</w:t>
      </w:r>
    </w:p>
    <w:p w:rsidR="000F5D07" w:rsidRPr="00762CE5" w:rsidRDefault="00762CE5" w:rsidP="00762CE5">
      <w:pPr>
        <w:pStyle w:val="af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ab/>
      </w:r>
      <w:r>
        <w:rPr>
          <w:rStyle w:val="a7"/>
          <w:rFonts w:eastAsiaTheme="majorEastAsia"/>
          <w:b w:val="0"/>
          <w:sz w:val="28"/>
          <w:szCs w:val="28"/>
        </w:rPr>
        <w:tab/>
        <w:t xml:space="preserve">- </w:t>
      </w:r>
      <w:r w:rsidR="000F5D07" w:rsidRPr="00762CE5">
        <w:rPr>
          <w:rStyle w:val="a7"/>
          <w:rFonts w:eastAsiaTheme="majorEastAsia"/>
          <w:b w:val="0"/>
          <w:sz w:val="28"/>
          <w:szCs w:val="28"/>
        </w:rPr>
        <w:t>хранить профессиональную тайну, не распространять сведения, полученные в результате диагностической, консультативной и других видов работ, если ознакомление с ними не является необходимым для осуществления задач деятельности Службы;</w:t>
      </w:r>
    </w:p>
    <w:p w:rsidR="000F5D07" w:rsidRPr="00762CE5" w:rsidRDefault="00762CE5" w:rsidP="00762CE5">
      <w:pPr>
        <w:pStyle w:val="af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ab/>
      </w:r>
      <w:r>
        <w:rPr>
          <w:rStyle w:val="a7"/>
          <w:rFonts w:eastAsiaTheme="majorEastAsia"/>
          <w:b w:val="0"/>
          <w:sz w:val="28"/>
          <w:szCs w:val="28"/>
        </w:rPr>
        <w:tab/>
        <w:t xml:space="preserve">- </w:t>
      </w:r>
      <w:r w:rsidR="000F5D07" w:rsidRPr="00762CE5">
        <w:rPr>
          <w:rStyle w:val="a7"/>
          <w:rFonts w:eastAsiaTheme="majorEastAsia"/>
          <w:b w:val="0"/>
          <w:sz w:val="28"/>
          <w:szCs w:val="28"/>
        </w:rPr>
        <w:t>вести документацию, отражающую этапы, содержание и результаты всех видов деятельности по работе с семьями и детьми.</w:t>
      </w:r>
    </w:p>
    <w:p w:rsidR="000F5D07" w:rsidRPr="00762CE5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762CE5">
        <w:rPr>
          <w:rStyle w:val="a7"/>
          <w:rFonts w:eastAsiaTheme="majorEastAsia"/>
          <w:b w:val="0"/>
          <w:sz w:val="28"/>
          <w:szCs w:val="28"/>
        </w:rPr>
        <w:t>4.4. В своей деятельности сотрудники Службы имеют право:</w:t>
      </w:r>
    </w:p>
    <w:p w:rsidR="000F5D07" w:rsidRPr="00762CE5" w:rsidRDefault="00762CE5" w:rsidP="00762CE5">
      <w:pPr>
        <w:pStyle w:val="af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ab/>
      </w:r>
      <w:r>
        <w:rPr>
          <w:rStyle w:val="a7"/>
          <w:rFonts w:eastAsiaTheme="majorEastAsia"/>
          <w:b w:val="0"/>
          <w:sz w:val="28"/>
          <w:szCs w:val="28"/>
        </w:rPr>
        <w:tab/>
        <w:t xml:space="preserve">- </w:t>
      </w:r>
      <w:r w:rsidR="000F5D07" w:rsidRPr="00762CE5">
        <w:rPr>
          <w:rStyle w:val="a7"/>
          <w:rFonts w:eastAsiaTheme="majorEastAsia"/>
          <w:b w:val="0"/>
          <w:sz w:val="28"/>
          <w:szCs w:val="28"/>
        </w:rPr>
        <w:t>осуществлять сбор информации, необходимой для осуществления деятельности в интересах семьи и детей, нуждающихся в социальной помощи;</w:t>
      </w:r>
    </w:p>
    <w:p w:rsidR="000F5D07" w:rsidRPr="00762CE5" w:rsidRDefault="00762CE5" w:rsidP="00762CE5">
      <w:pPr>
        <w:pStyle w:val="af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ab/>
      </w:r>
      <w:r>
        <w:rPr>
          <w:rStyle w:val="a7"/>
          <w:rFonts w:eastAsiaTheme="majorEastAsia"/>
          <w:b w:val="0"/>
          <w:sz w:val="28"/>
          <w:szCs w:val="28"/>
        </w:rPr>
        <w:tab/>
        <w:t xml:space="preserve">- </w:t>
      </w:r>
      <w:r w:rsidR="000F5D07" w:rsidRPr="00762CE5">
        <w:rPr>
          <w:rStyle w:val="a7"/>
          <w:rFonts w:eastAsiaTheme="majorEastAsia"/>
          <w:b w:val="0"/>
          <w:sz w:val="28"/>
          <w:szCs w:val="28"/>
        </w:rPr>
        <w:t>самостоятельно определять приоритетные направления работы с семьей и детьми, нуждающимися в социальной помощи, с учетом интересов клиента, условий и обстоятельств конкретной жизненной ситуации;</w:t>
      </w:r>
    </w:p>
    <w:p w:rsidR="000F5D07" w:rsidRPr="00762CE5" w:rsidRDefault="00762CE5" w:rsidP="00762CE5">
      <w:pPr>
        <w:pStyle w:val="af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ab/>
      </w:r>
      <w:r>
        <w:rPr>
          <w:rStyle w:val="a7"/>
          <w:rFonts w:eastAsiaTheme="majorEastAsia"/>
          <w:b w:val="0"/>
          <w:sz w:val="28"/>
          <w:szCs w:val="28"/>
        </w:rPr>
        <w:tab/>
        <w:t xml:space="preserve">- </w:t>
      </w:r>
      <w:r w:rsidR="000F5D07" w:rsidRPr="00762CE5">
        <w:rPr>
          <w:rStyle w:val="a7"/>
          <w:rFonts w:eastAsiaTheme="majorEastAsia"/>
          <w:b w:val="0"/>
          <w:sz w:val="28"/>
          <w:szCs w:val="28"/>
        </w:rPr>
        <w:t>самостоятельно формулировать конкретные задачи работы с семьей и детьми, выбирать формы и методы этой работы, решать вопрос об очередности проведения различных видов работ;</w:t>
      </w:r>
    </w:p>
    <w:p w:rsidR="000F5D07" w:rsidRPr="00762CE5" w:rsidRDefault="00762CE5" w:rsidP="00762CE5">
      <w:pPr>
        <w:pStyle w:val="af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lastRenderedPageBreak/>
        <w:tab/>
      </w:r>
      <w:r>
        <w:rPr>
          <w:rStyle w:val="a7"/>
          <w:rFonts w:eastAsiaTheme="majorEastAsia"/>
          <w:b w:val="0"/>
          <w:sz w:val="28"/>
          <w:szCs w:val="28"/>
        </w:rPr>
        <w:tab/>
        <w:t xml:space="preserve">- </w:t>
      </w:r>
      <w:r w:rsidR="000F5D07" w:rsidRPr="00762CE5">
        <w:rPr>
          <w:rStyle w:val="a7"/>
          <w:rFonts w:eastAsiaTheme="majorEastAsia"/>
          <w:b w:val="0"/>
          <w:sz w:val="28"/>
          <w:szCs w:val="28"/>
        </w:rPr>
        <w:t>обмениваться необходимой информацией со специалистами и представителями других ведомств в интересах ребенка и семьи.</w:t>
      </w:r>
    </w:p>
    <w:p w:rsid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  <w:r w:rsidRPr="00762CE5">
        <w:rPr>
          <w:rStyle w:val="a7"/>
          <w:rFonts w:eastAsiaTheme="majorEastAsia"/>
          <w:b w:val="0"/>
          <w:sz w:val="28"/>
          <w:szCs w:val="28"/>
        </w:rPr>
        <w:t xml:space="preserve">4.5. За невыполнение или ненадлежащее выполнение своих обязанностей сотрудники Службы несут ответственность в соответствии с действующим законодательством. </w:t>
      </w:r>
    </w:p>
    <w:p w:rsidR="00762CE5" w:rsidRPr="00762CE5" w:rsidRDefault="00762CE5" w:rsidP="000F5D07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eastAsiaTheme="majorEastAsia"/>
          <w:b w:val="0"/>
          <w:sz w:val="28"/>
          <w:szCs w:val="28"/>
        </w:rPr>
      </w:pPr>
    </w:p>
    <w:p w:rsidR="000F5D07" w:rsidRDefault="000F5D07" w:rsidP="000F5D07">
      <w:pPr>
        <w:pStyle w:val="afc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5</w:t>
      </w:r>
      <w:r w:rsidRPr="00B6351E">
        <w:rPr>
          <w:b/>
          <w:bCs/>
          <w:sz w:val="28"/>
          <w:szCs w:val="28"/>
        </w:rPr>
        <w:t>. Заключительные положения</w:t>
      </w:r>
    </w:p>
    <w:p w:rsidR="00762CE5" w:rsidRPr="00762CE5" w:rsidRDefault="00762CE5" w:rsidP="000F5D07">
      <w:pPr>
        <w:pStyle w:val="afc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16"/>
          <w:szCs w:val="16"/>
        </w:rPr>
      </w:pPr>
    </w:p>
    <w:p w:rsidR="000F5D07" w:rsidRPr="00762CE5" w:rsidRDefault="000F5D07" w:rsidP="000F5D07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62CE5">
        <w:rPr>
          <w:rFonts w:ascii="Times New Roman" w:hAnsi="Times New Roman"/>
          <w:bCs/>
          <w:sz w:val="28"/>
          <w:szCs w:val="28"/>
          <w:lang w:val="ru-RU"/>
        </w:rPr>
        <w:t>5.1. Информация, полученная специалистами Службы в результате взаимодействия с семьей, нуждающейся в социальном обслуживании, подлежит обработке в порядке, предусмотренном Федеральным законом от 27.07.2006 №</w:t>
      </w:r>
      <w:r w:rsidR="00762C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62CE5">
        <w:rPr>
          <w:rFonts w:ascii="Times New Roman" w:hAnsi="Times New Roman"/>
          <w:bCs/>
          <w:sz w:val="28"/>
          <w:szCs w:val="28"/>
          <w:lang w:val="ru-RU"/>
        </w:rPr>
        <w:t>152-ФЗ «О персональных данных».</w:t>
      </w:r>
    </w:p>
    <w:p w:rsidR="002271E1" w:rsidRPr="002271E1" w:rsidRDefault="002271E1" w:rsidP="000F5D0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2271E1" w:rsidRPr="002271E1" w:rsidSect="00F643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BB" w:rsidRDefault="00E971BB" w:rsidP="00030498">
      <w:r>
        <w:separator/>
      </w:r>
    </w:p>
  </w:endnote>
  <w:endnote w:type="continuationSeparator" w:id="0">
    <w:p w:rsidR="00E971BB" w:rsidRDefault="00E971BB" w:rsidP="0003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BB" w:rsidRDefault="00E971BB" w:rsidP="00030498">
      <w:r>
        <w:separator/>
      </w:r>
    </w:p>
  </w:footnote>
  <w:footnote w:type="continuationSeparator" w:id="0">
    <w:p w:rsidR="00E971BB" w:rsidRDefault="00E971BB" w:rsidP="0003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BAF"/>
    <w:multiLevelType w:val="hybridMultilevel"/>
    <w:tmpl w:val="BBE001E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80D"/>
    <w:multiLevelType w:val="hybridMultilevel"/>
    <w:tmpl w:val="D114A13A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D60DD"/>
    <w:multiLevelType w:val="hybridMultilevel"/>
    <w:tmpl w:val="9664F4A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D38F4"/>
    <w:multiLevelType w:val="hybridMultilevel"/>
    <w:tmpl w:val="A40A9AB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1AD6"/>
    <w:multiLevelType w:val="multilevel"/>
    <w:tmpl w:val="99E430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C9C007B"/>
    <w:multiLevelType w:val="hybridMultilevel"/>
    <w:tmpl w:val="1882A02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042B5"/>
    <w:multiLevelType w:val="hybridMultilevel"/>
    <w:tmpl w:val="F5F08FF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230CF"/>
    <w:multiLevelType w:val="hybridMultilevel"/>
    <w:tmpl w:val="943E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063D"/>
    <w:multiLevelType w:val="multilevel"/>
    <w:tmpl w:val="EEDAAC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2A216C"/>
    <w:multiLevelType w:val="hybridMultilevel"/>
    <w:tmpl w:val="AEF8EA6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875CE3"/>
    <w:multiLevelType w:val="hybridMultilevel"/>
    <w:tmpl w:val="693215FA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B474A"/>
    <w:multiLevelType w:val="hybridMultilevel"/>
    <w:tmpl w:val="655A982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CB0AC4"/>
    <w:multiLevelType w:val="hybridMultilevel"/>
    <w:tmpl w:val="878A31B2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CC227C"/>
    <w:multiLevelType w:val="hybridMultilevel"/>
    <w:tmpl w:val="2A50C7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F132E"/>
    <w:multiLevelType w:val="hybridMultilevel"/>
    <w:tmpl w:val="E7E03CEE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A2E7E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C4765C"/>
    <w:multiLevelType w:val="hybridMultilevel"/>
    <w:tmpl w:val="0A74408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136917"/>
    <w:multiLevelType w:val="hybridMultilevel"/>
    <w:tmpl w:val="B7EA25FC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B66D91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B457F58"/>
    <w:multiLevelType w:val="hybridMultilevel"/>
    <w:tmpl w:val="CCEE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00A9A"/>
    <w:multiLevelType w:val="hybridMultilevel"/>
    <w:tmpl w:val="76004E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A7A48"/>
    <w:multiLevelType w:val="hybridMultilevel"/>
    <w:tmpl w:val="C26E7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5F30C3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130211"/>
    <w:multiLevelType w:val="hybridMultilevel"/>
    <w:tmpl w:val="EAE4A9F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2344E"/>
    <w:multiLevelType w:val="hybridMultilevel"/>
    <w:tmpl w:val="3BAA35B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64D2E"/>
    <w:multiLevelType w:val="hybridMultilevel"/>
    <w:tmpl w:val="480ED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1F6A"/>
    <w:multiLevelType w:val="hybridMultilevel"/>
    <w:tmpl w:val="DE9220A6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31245"/>
    <w:multiLevelType w:val="hybridMultilevel"/>
    <w:tmpl w:val="44C8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137F1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BB3A4E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1170E"/>
    <w:multiLevelType w:val="hybridMultilevel"/>
    <w:tmpl w:val="3FC8371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7E3521"/>
    <w:multiLevelType w:val="hybridMultilevel"/>
    <w:tmpl w:val="6D442B9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57A9C"/>
    <w:multiLevelType w:val="hybridMultilevel"/>
    <w:tmpl w:val="FE6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C6BC1"/>
    <w:multiLevelType w:val="hybridMultilevel"/>
    <w:tmpl w:val="4CBC5F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05588"/>
    <w:multiLevelType w:val="hybridMultilevel"/>
    <w:tmpl w:val="89448C6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21"/>
  </w:num>
  <w:num w:numId="5">
    <w:abstractNumId w:val="25"/>
  </w:num>
  <w:num w:numId="6">
    <w:abstractNumId w:val="10"/>
  </w:num>
  <w:num w:numId="7">
    <w:abstractNumId w:val="30"/>
  </w:num>
  <w:num w:numId="8">
    <w:abstractNumId w:val="11"/>
  </w:num>
  <w:num w:numId="9">
    <w:abstractNumId w:val="16"/>
  </w:num>
  <w:num w:numId="10">
    <w:abstractNumId w:val="5"/>
  </w:num>
  <w:num w:numId="11">
    <w:abstractNumId w:val="12"/>
  </w:num>
  <w:num w:numId="12">
    <w:abstractNumId w:val="14"/>
  </w:num>
  <w:num w:numId="13">
    <w:abstractNumId w:val="23"/>
  </w:num>
  <w:num w:numId="14">
    <w:abstractNumId w:val="18"/>
  </w:num>
  <w:num w:numId="15">
    <w:abstractNumId w:val="27"/>
  </w:num>
  <w:num w:numId="16">
    <w:abstractNumId w:val="4"/>
  </w:num>
  <w:num w:numId="17">
    <w:abstractNumId w:val="22"/>
  </w:num>
  <w:num w:numId="18">
    <w:abstractNumId w:val="2"/>
  </w:num>
  <w:num w:numId="19">
    <w:abstractNumId w:val="28"/>
  </w:num>
  <w:num w:numId="20">
    <w:abstractNumId w:val="15"/>
  </w:num>
  <w:num w:numId="21">
    <w:abstractNumId w:val="20"/>
  </w:num>
  <w:num w:numId="22">
    <w:abstractNumId w:val="24"/>
  </w:num>
  <w:num w:numId="23">
    <w:abstractNumId w:val="34"/>
  </w:num>
  <w:num w:numId="24">
    <w:abstractNumId w:val="31"/>
  </w:num>
  <w:num w:numId="25">
    <w:abstractNumId w:val="8"/>
  </w:num>
  <w:num w:numId="26">
    <w:abstractNumId w:val="29"/>
  </w:num>
  <w:num w:numId="27">
    <w:abstractNumId w:val="13"/>
  </w:num>
  <w:num w:numId="28">
    <w:abstractNumId w:val="32"/>
  </w:num>
  <w:num w:numId="29">
    <w:abstractNumId w:val="9"/>
  </w:num>
  <w:num w:numId="30">
    <w:abstractNumId w:val="19"/>
  </w:num>
  <w:num w:numId="31">
    <w:abstractNumId w:val="3"/>
  </w:num>
  <w:num w:numId="32">
    <w:abstractNumId w:val="6"/>
  </w:num>
  <w:num w:numId="33">
    <w:abstractNumId w:val="33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1E1"/>
    <w:rsid w:val="00030498"/>
    <w:rsid w:val="00071E25"/>
    <w:rsid w:val="0007354D"/>
    <w:rsid w:val="00077F70"/>
    <w:rsid w:val="00081B0C"/>
    <w:rsid w:val="000C0CB8"/>
    <w:rsid w:val="000C7C0C"/>
    <w:rsid w:val="000E0D27"/>
    <w:rsid w:val="000F4668"/>
    <w:rsid w:val="000F5D07"/>
    <w:rsid w:val="00135204"/>
    <w:rsid w:val="00137B3D"/>
    <w:rsid w:val="001823E1"/>
    <w:rsid w:val="001915C6"/>
    <w:rsid w:val="001B3F1C"/>
    <w:rsid w:val="001C349C"/>
    <w:rsid w:val="001D229C"/>
    <w:rsid w:val="001E3DE2"/>
    <w:rsid w:val="00220804"/>
    <w:rsid w:val="002271E1"/>
    <w:rsid w:val="002443DC"/>
    <w:rsid w:val="002A5C90"/>
    <w:rsid w:val="002E091C"/>
    <w:rsid w:val="003405A1"/>
    <w:rsid w:val="00345483"/>
    <w:rsid w:val="0038325D"/>
    <w:rsid w:val="003B55A6"/>
    <w:rsid w:val="003C1B4D"/>
    <w:rsid w:val="003F0CA9"/>
    <w:rsid w:val="004073E7"/>
    <w:rsid w:val="004314EE"/>
    <w:rsid w:val="00442BE6"/>
    <w:rsid w:val="00460FB1"/>
    <w:rsid w:val="004C282F"/>
    <w:rsid w:val="004C296E"/>
    <w:rsid w:val="004C382C"/>
    <w:rsid w:val="004D34A8"/>
    <w:rsid w:val="004E4A0B"/>
    <w:rsid w:val="00520D87"/>
    <w:rsid w:val="00565C81"/>
    <w:rsid w:val="00566E1F"/>
    <w:rsid w:val="005676B9"/>
    <w:rsid w:val="005A0813"/>
    <w:rsid w:val="005D53C1"/>
    <w:rsid w:val="00604215"/>
    <w:rsid w:val="006503AD"/>
    <w:rsid w:val="00663801"/>
    <w:rsid w:val="006833DF"/>
    <w:rsid w:val="00692A48"/>
    <w:rsid w:val="006A1FE0"/>
    <w:rsid w:val="006A3C6D"/>
    <w:rsid w:val="006D0C28"/>
    <w:rsid w:val="006E17BC"/>
    <w:rsid w:val="006F4E38"/>
    <w:rsid w:val="006F7C7A"/>
    <w:rsid w:val="0070286D"/>
    <w:rsid w:val="007165BE"/>
    <w:rsid w:val="007170CA"/>
    <w:rsid w:val="007271E3"/>
    <w:rsid w:val="007348A0"/>
    <w:rsid w:val="00741FAB"/>
    <w:rsid w:val="00762CE5"/>
    <w:rsid w:val="00763C88"/>
    <w:rsid w:val="00794D57"/>
    <w:rsid w:val="008104E4"/>
    <w:rsid w:val="0083190F"/>
    <w:rsid w:val="008606D1"/>
    <w:rsid w:val="008849F2"/>
    <w:rsid w:val="00892EE1"/>
    <w:rsid w:val="008C6AE5"/>
    <w:rsid w:val="009216CA"/>
    <w:rsid w:val="0092768C"/>
    <w:rsid w:val="00937260"/>
    <w:rsid w:val="009441CF"/>
    <w:rsid w:val="0095080F"/>
    <w:rsid w:val="00966A83"/>
    <w:rsid w:val="00971AE9"/>
    <w:rsid w:val="009811AE"/>
    <w:rsid w:val="00A032A0"/>
    <w:rsid w:val="00A05054"/>
    <w:rsid w:val="00A2472B"/>
    <w:rsid w:val="00A34DEA"/>
    <w:rsid w:val="00A411AB"/>
    <w:rsid w:val="00A461E6"/>
    <w:rsid w:val="00A702BB"/>
    <w:rsid w:val="00A85F5D"/>
    <w:rsid w:val="00A86D20"/>
    <w:rsid w:val="00A96D74"/>
    <w:rsid w:val="00AA0678"/>
    <w:rsid w:val="00AB3017"/>
    <w:rsid w:val="00AE2E13"/>
    <w:rsid w:val="00AF64D2"/>
    <w:rsid w:val="00AF736A"/>
    <w:rsid w:val="00B64F98"/>
    <w:rsid w:val="00B719FB"/>
    <w:rsid w:val="00B83371"/>
    <w:rsid w:val="00BA3643"/>
    <w:rsid w:val="00BB691B"/>
    <w:rsid w:val="00C06012"/>
    <w:rsid w:val="00C06D29"/>
    <w:rsid w:val="00C30834"/>
    <w:rsid w:val="00C317AA"/>
    <w:rsid w:val="00C50299"/>
    <w:rsid w:val="00C54D16"/>
    <w:rsid w:val="00C55197"/>
    <w:rsid w:val="00C5733C"/>
    <w:rsid w:val="00C61C4C"/>
    <w:rsid w:val="00C66373"/>
    <w:rsid w:val="00C84FAC"/>
    <w:rsid w:val="00CA2D63"/>
    <w:rsid w:val="00CA5D2F"/>
    <w:rsid w:val="00CA66B3"/>
    <w:rsid w:val="00CF0DB3"/>
    <w:rsid w:val="00D00367"/>
    <w:rsid w:val="00D0497E"/>
    <w:rsid w:val="00D21D14"/>
    <w:rsid w:val="00D24A4E"/>
    <w:rsid w:val="00D44FD5"/>
    <w:rsid w:val="00D460D1"/>
    <w:rsid w:val="00D51BEC"/>
    <w:rsid w:val="00D55342"/>
    <w:rsid w:val="00D6286C"/>
    <w:rsid w:val="00D67D87"/>
    <w:rsid w:val="00D67E3D"/>
    <w:rsid w:val="00DB5085"/>
    <w:rsid w:val="00DC6F13"/>
    <w:rsid w:val="00E01913"/>
    <w:rsid w:val="00E31445"/>
    <w:rsid w:val="00E41789"/>
    <w:rsid w:val="00E436EE"/>
    <w:rsid w:val="00E47620"/>
    <w:rsid w:val="00E60E26"/>
    <w:rsid w:val="00E61BFF"/>
    <w:rsid w:val="00E971BB"/>
    <w:rsid w:val="00EA0F7E"/>
    <w:rsid w:val="00EC5035"/>
    <w:rsid w:val="00ED6970"/>
    <w:rsid w:val="00EE443C"/>
    <w:rsid w:val="00EF2CF8"/>
    <w:rsid w:val="00F03B35"/>
    <w:rsid w:val="00F23D5D"/>
    <w:rsid w:val="00F61675"/>
    <w:rsid w:val="00F6436D"/>
    <w:rsid w:val="00F81565"/>
    <w:rsid w:val="00F91D28"/>
    <w:rsid w:val="00FB0E32"/>
    <w:rsid w:val="00FB0F2D"/>
    <w:rsid w:val="00FB4747"/>
    <w:rsid w:val="00FB4772"/>
    <w:rsid w:val="00FC256B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F6C3AC-94C0-4F2D-AD40-79393BB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unhideWhenUsed/>
    <w:rsid w:val="000304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30498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0304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30498"/>
    <w:rPr>
      <w:sz w:val="24"/>
      <w:szCs w:val="24"/>
    </w:rPr>
  </w:style>
  <w:style w:type="paragraph" w:styleId="af7">
    <w:name w:val="Body Text"/>
    <w:basedOn w:val="a"/>
    <w:link w:val="af8"/>
    <w:rsid w:val="00030498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030498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9">
    <w:name w:val="Hyperlink"/>
    <w:rsid w:val="004C282F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F7C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7C7A"/>
    <w:rPr>
      <w:rFonts w:ascii="Tahoma" w:hAnsi="Tahoma" w:cs="Tahoma"/>
      <w:sz w:val="16"/>
      <w:szCs w:val="16"/>
    </w:rPr>
  </w:style>
  <w:style w:type="paragraph" w:styleId="afc">
    <w:name w:val="Normal (Web)"/>
    <w:basedOn w:val="a"/>
    <w:rsid w:val="000F5D0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C82D-B94F-4309-8370-B7D3696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Юрьевна</dc:creator>
  <cp:lastModifiedBy>Бухгалтерия</cp:lastModifiedBy>
  <cp:revision>67</cp:revision>
  <cp:lastPrinted>2017-11-03T10:56:00Z</cp:lastPrinted>
  <dcterms:created xsi:type="dcterms:W3CDTF">2016-04-05T14:36:00Z</dcterms:created>
  <dcterms:modified xsi:type="dcterms:W3CDTF">2017-11-28T10:26:00Z</dcterms:modified>
</cp:coreProperties>
</file>